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全国应用型高校研究生教育发展联盟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2</w:t>
      </w:r>
      <w:r>
        <w:rPr>
          <w:rFonts w:ascii="宋体" w:hAnsi="宋体" w:eastAsia="宋体"/>
          <w:b/>
          <w:bCs/>
          <w:sz w:val="32"/>
          <w:szCs w:val="32"/>
        </w:rPr>
        <w:t>022</w:t>
      </w:r>
      <w:r>
        <w:rPr>
          <w:rFonts w:hint="eastAsia" w:ascii="宋体" w:hAnsi="宋体" w:eastAsia="宋体"/>
          <w:b/>
          <w:bCs/>
          <w:sz w:val="32"/>
          <w:szCs w:val="32"/>
        </w:rPr>
        <w:t>年研究生课题指南</w:t>
      </w:r>
    </w:p>
    <w:p>
      <w:pPr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一、重点课题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2022ZD1001 </w:t>
      </w:r>
      <w:r>
        <w:rPr>
          <w:rFonts w:hint="eastAsia" w:ascii="宋体" w:hAnsi="宋体" w:eastAsia="宋体"/>
          <w:sz w:val="28"/>
          <w:szCs w:val="28"/>
        </w:rPr>
        <w:t>地方应用型高校专业学位研究生人才培养体系研究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2022ZD1002</w:t>
      </w:r>
      <w:r>
        <w:rPr>
          <w:rFonts w:hint="eastAsia" w:ascii="宋体" w:hAnsi="宋体" w:eastAsia="宋体"/>
          <w:sz w:val="28"/>
          <w:szCs w:val="28"/>
        </w:rPr>
        <w:t>地方应用型高校专业学位研究生导师队伍建设研究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2022ZD1003 </w:t>
      </w:r>
      <w:r>
        <w:rPr>
          <w:rFonts w:hint="eastAsia" w:ascii="宋体" w:hAnsi="宋体" w:eastAsia="宋体"/>
          <w:sz w:val="28"/>
          <w:szCs w:val="28"/>
        </w:rPr>
        <w:t>地方应用型高校专业学位研究生</w:t>
      </w:r>
      <w:r>
        <w:rPr>
          <w:rFonts w:ascii="宋体" w:hAnsi="宋体" w:eastAsia="宋体"/>
          <w:sz w:val="28"/>
          <w:szCs w:val="28"/>
        </w:rPr>
        <w:t>奖助政策体系研究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2022ZD1004</w:t>
      </w:r>
      <w:r>
        <w:rPr>
          <w:rFonts w:hint="eastAsia" w:ascii="宋体" w:hAnsi="宋体" w:eastAsia="宋体"/>
          <w:sz w:val="28"/>
          <w:szCs w:val="28"/>
        </w:rPr>
        <w:t>地方应用型高校专业学位研究生联合培养机制研究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2022ZD1005</w:t>
      </w:r>
      <w:r>
        <w:rPr>
          <w:rFonts w:hint="eastAsia" w:ascii="宋体" w:hAnsi="宋体" w:eastAsia="宋体"/>
          <w:sz w:val="28"/>
          <w:szCs w:val="28"/>
        </w:rPr>
        <w:t>地方应用型高校专业学位研究生教育质量保障体系研究</w:t>
      </w:r>
    </w:p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二、一般课题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2022YB1001 </w:t>
      </w:r>
      <w:r>
        <w:rPr>
          <w:rFonts w:hint="eastAsia" w:ascii="宋体" w:hAnsi="宋体" w:eastAsia="宋体"/>
          <w:sz w:val="28"/>
          <w:szCs w:val="28"/>
        </w:rPr>
        <w:t>专业学位研究生</w:t>
      </w:r>
      <w:r>
        <w:rPr>
          <w:rFonts w:ascii="宋体" w:hAnsi="宋体" w:eastAsia="宋体"/>
          <w:sz w:val="28"/>
          <w:szCs w:val="28"/>
        </w:rPr>
        <w:t>招生考试制度改革研究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2022YB1002</w:t>
      </w:r>
      <w:r>
        <w:rPr>
          <w:rFonts w:hint="eastAsia" w:ascii="宋体" w:hAnsi="宋体" w:eastAsia="宋体"/>
          <w:sz w:val="28"/>
          <w:szCs w:val="28"/>
        </w:rPr>
        <w:t xml:space="preserve"> 专业学位研究生职业发展能力培养研究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2022YB1003</w:t>
      </w:r>
      <w:r>
        <w:rPr>
          <w:rFonts w:hint="eastAsia" w:ascii="宋体" w:hAnsi="宋体" w:eastAsia="宋体"/>
          <w:sz w:val="28"/>
          <w:szCs w:val="28"/>
        </w:rPr>
        <w:t>专业学位研究生课程体系建设研究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2022YB1004专业学位</w:t>
      </w:r>
      <w:r>
        <w:rPr>
          <w:rFonts w:hint="eastAsia" w:ascii="宋体" w:hAnsi="宋体" w:eastAsia="宋体"/>
          <w:sz w:val="28"/>
          <w:szCs w:val="28"/>
        </w:rPr>
        <w:t>研究生</w:t>
      </w:r>
      <w:r>
        <w:rPr>
          <w:rFonts w:ascii="宋体" w:hAnsi="宋体" w:eastAsia="宋体"/>
          <w:sz w:val="28"/>
          <w:szCs w:val="28"/>
        </w:rPr>
        <w:t>培养模式改革研究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2022YB1005</w:t>
      </w:r>
      <w:r>
        <w:rPr>
          <w:rFonts w:hint="eastAsia" w:ascii="宋体" w:hAnsi="宋体" w:eastAsia="宋体"/>
          <w:sz w:val="28"/>
          <w:szCs w:val="28"/>
        </w:rPr>
        <w:t>专业研究生</w:t>
      </w:r>
      <w:r>
        <w:rPr>
          <w:rFonts w:ascii="宋体" w:hAnsi="宋体" w:eastAsia="宋体"/>
          <w:sz w:val="28"/>
          <w:szCs w:val="28"/>
        </w:rPr>
        <w:t>学位评议标准与机制研究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2022YB1006 </w:t>
      </w:r>
      <w:r>
        <w:rPr>
          <w:rFonts w:hint="eastAsia" w:ascii="宋体" w:hAnsi="宋体" w:eastAsia="宋体"/>
          <w:sz w:val="28"/>
          <w:szCs w:val="28"/>
        </w:rPr>
        <w:t>专业学位研究生教育督导机制研究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2022YB1007 </w:t>
      </w:r>
      <w:r>
        <w:rPr>
          <w:rFonts w:hint="eastAsia" w:ascii="宋体" w:hAnsi="宋体" w:eastAsia="宋体"/>
          <w:sz w:val="28"/>
          <w:szCs w:val="28"/>
        </w:rPr>
        <w:t>专业学位研究生教学</w:t>
      </w:r>
      <w:r>
        <w:rPr>
          <w:rFonts w:ascii="宋体" w:hAnsi="宋体" w:eastAsia="宋体"/>
          <w:sz w:val="28"/>
          <w:szCs w:val="28"/>
        </w:rPr>
        <w:t>质量评价标准与监管机制研究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2022YB1008</w:t>
      </w:r>
      <w:r>
        <w:rPr>
          <w:rFonts w:hint="eastAsia" w:ascii="宋体" w:hAnsi="宋体" w:eastAsia="宋体"/>
          <w:sz w:val="28"/>
          <w:szCs w:val="28"/>
        </w:rPr>
        <w:t>专业学位</w:t>
      </w:r>
      <w:r>
        <w:rPr>
          <w:rFonts w:ascii="宋体" w:hAnsi="宋体" w:eastAsia="宋体"/>
          <w:sz w:val="28"/>
          <w:szCs w:val="28"/>
        </w:rPr>
        <w:t>研究生导师培训研修体系研究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2022YB1009 </w:t>
      </w:r>
      <w:r>
        <w:rPr>
          <w:rFonts w:hint="eastAsia" w:ascii="宋体" w:hAnsi="宋体" w:eastAsia="宋体"/>
          <w:sz w:val="28"/>
          <w:szCs w:val="28"/>
        </w:rPr>
        <w:t>专业学位</w:t>
      </w:r>
      <w:r>
        <w:rPr>
          <w:rFonts w:ascii="宋体" w:hAnsi="宋体" w:eastAsia="宋体"/>
          <w:sz w:val="28"/>
          <w:szCs w:val="28"/>
        </w:rPr>
        <w:t>研究生教育管理队伍建设研究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2022YB1010</w:t>
      </w:r>
      <w:r>
        <w:rPr>
          <w:rFonts w:hint="eastAsia" w:ascii="宋体" w:hAnsi="宋体" w:eastAsia="宋体"/>
          <w:sz w:val="28"/>
          <w:szCs w:val="28"/>
        </w:rPr>
        <w:t>专业学位</w:t>
      </w:r>
      <w:r>
        <w:rPr>
          <w:rFonts w:ascii="宋体" w:hAnsi="宋体" w:eastAsia="宋体"/>
          <w:sz w:val="28"/>
          <w:szCs w:val="28"/>
        </w:rPr>
        <w:t>研究生</w:t>
      </w:r>
      <w:r>
        <w:rPr>
          <w:rFonts w:hint="eastAsia" w:ascii="宋体" w:hAnsi="宋体" w:eastAsia="宋体"/>
          <w:sz w:val="28"/>
          <w:szCs w:val="28"/>
        </w:rPr>
        <w:t>教育绩效考核评价</w:t>
      </w:r>
      <w:r>
        <w:rPr>
          <w:rFonts w:ascii="宋体" w:hAnsi="宋体" w:eastAsia="宋体"/>
          <w:sz w:val="28"/>
          <w:szCs w:val="28"/>
        </w:rPr>
        <w:t>研究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spacing w:line="480" w:lineRule="auto"/>
        <w:jc w:val="left"/>
        <w:rPr>
          <w:rFonts w:ascii="宋体" w:hAnsi="宋体" w:eastAsia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5D4"/>
    <w:rsid w:val="000305B9"/>
    <w:rsid w:val="000442D9"/>
    <w:rsid w:val="0005702F"/>
    <w:rsid w:val="000A7138"/>
    <w:rsid w:val="000B6F84"/>
    <w:rsid w:val="000C01A9"/>
    <w:rsid w:val="0012649A"/>
    <w:rsid w:val="00141201"/>
    <w:rsid w:val="001A7526"/>
    <w:rsid w:val="001B2FDD"/>
    <w:rsid w:val="00295708"/>
    <w:rsid w:val="002E037C"/>
    <w:rsid w:val="00367B88"/>
    <w:rsid w:val="003A71E5"/>
    <w:rsid w:val="003C3551"/>
    <w:rsid w:val="003C7D26"/>
    <w:rsid w:val="003F2377"/>
    <w:rsid w:val="00401653"/>
    <w:rsid w:val="004045DF"/>
    <w:rsid w:val="00441222"/>
    <w:rsid w:val="004657A5"/>
    <w:rsid w:val="00490469"/>
    <w:rsid w:val="004C7223"/>
    <w:rsid w:val="004D7BD0"/>
    <w:rsid w:val="004E1BE0"/>
    <w:rsid w:val="0051718C"/>
    <w:rsid w:val="00522134"/>
    <w:rsid w:val="005D701B"/>
    <w:rsid w:val="006267CD"/>
    <w:rsid w:val="00627D3C"/>
    <w:rsid w:val="006443D3"/>
    <w:rsid w:val="0066335C"/>
    <w:rsid w:val="006736E5"/>
    <w:rsid w:val="006A0923"/>
    <w:rsid w:val="0070422A"/>
    <w:rsid w:val="00722C92"/>
    <w:rsid w:val="007275D4"/>
    <w:rsid w:val="007516A4"/>
    <w:rsid w:val="00784562"/>
    <w:rsid w:val="007944CB"/>
    <w:rsid w:val="007B0835"/>
    <w:rsid w:val="00801D7A"/>
    <w:rsid w:val="00820C99"/>
    <w:rsid w:val="008476BC"/>
    <w:rsid w:val="008606C2"/>
    <w:rsid w:val="008C4185"/>
    <w:rsid w:val="008E48A2"/>
    <w:rsid w:val="008F3706"/>
    <w:rsid w:val="00981E09"/>
    <w:rsid w:val="009A416E"/>
    <w:rsid w:val="00A50641"/>
    <w:rsid w:val="00A52E9D"/>
    <w:rsid w:val="00A71070"/>
    <w:rsid w:val="00AB33F6"/>
    <w:rsid w:val="00AE2DA9"/>
    <w:rsid w:val="00B14BEE"/>
    <w:rsid w:val="00B573B6"/>
    <w:rsid w:val="00B76957"/>
    <w:rsid w:val="00BB6268"/>
    <w:rsid w:val="00BB7DF7"/>
    <w:rsid w:val="00BD2C58"/>
    <w:rsid w:val="00C26C69"/>
    <w:rsid w:val="00C60344"/>
    <w:rsid w:val="00C6437F"/>
    <w:rsid w:val="00CD55A8"/>
    <w:rsid w:val="00D23CCB"/>
    <w:rsid w:val="00D3689C"/>
    <w:rsid w:val="00D51F10"/>
    <w:rsid w:val="00D62D75"/>
    <w:rsid w:val="00D86F4B"/>
    <w:rsid w:val="00D9709F"/>
    <w:rsid w:val="00DC16DB"/>
    <w:rsid w:val="00DE0704"/>
    <w:rsid w:val="00DF5106"/>
    <w:rsid w:val="00E811F3"/>
    <w:rsid w:val="00E92856"/>
    <w:rsid w:val="00ED7FAD"/>
    <w:rsid w:val="00EF16AC"/>
    <w:rsid w:val="00F17E31"/>
    <w:rsid w:val="00F20C9B"/>
    <w:rsid w:val="00F3752E"/>
    <w:rsid w:val="00F70CF8"/>
    <w:rsid w:val="00F91898"/>
    <w:rsid w:val="00FA227C"/>
    <w:rsid w:val="00FD1831"/>
    <w:rsid w:val="68AA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semiHidden/>
    <w:uiPriority w:val="0"/>
    <w:pPr>
      <w:autoSpaceDE w:val="0"/>
      <w:autoSpaceDN w:val="0"/>
      <w:spacing w:line="300" w:lineRule="auto"/>
      <w:ind w:firstLine="480" w:firstLineChars="200"/>
    </w:pPr>
    <w:rPr>
      <w:rFonts w:ascii="Times New Roman" w:hAnsi="Times New Roman" w:eastAsia="仿宋_GB2312" w:cs="Times New Roman"/>
      <w:sz w:val="24"/>
      <w:szCs w:val="24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日期 字符"/>
    <w:basedOn w:val="8"/>
    <w:link w:val="3"/>
    <w:semiHidden/>
    <w:qFormat/>
    <w:uiPriority w:val="99"/>
  </w:style>
  <w:style w:type="character" w:customStyle="1" w:styleId="16">
    <w:name w:val="正文文本缩进 字符"/>
    <w:basedOn w:val="8"/>
    <w:link w:val="2"/>
    <w:semiHidden/>
    <w:uiPriority w:val="0"/>
    <w:rPr>
      <w:rFonts w:ascii="Times New Roman" w:hAnsi="Times New Roman" w:eastAsia="仿宋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416</Words>
  <Characters>2377</Characters>
  <Lines>19</Lines>
  <Paragraphs>5</Paragraphs>
  <TotalTime>497</TotalTime>
  <ScaleCrop>false</ScaleCrop>
  <LinksUpToDate>false</LinksUpToDate>
  <CharactersWithSpaces>2788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</dc:creator>
  <cp:lastModifiedBy>梦欣</cp:lastModifiedBy>
  <cp:lastPrinted>2022-04-04T08:10:00Z</cp:lastPrinted>
  <dcterms:modified xsi:type="dcterms:W3CDTF">2022-10-27T08:17:50Z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